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2C" w:rsidRPr="00D6475E" w:rsidRDefault="004D612C" w:rsidP="004D612C">
      <w:pPr>
        <w:rPr>
          <w:rFonts w:ascii="Arial" w:eastAsia="Arial Unicode MS" w:hAnsi="Arial"/>
          <w:color w:val="008080"/>
        </w:rPr>
      </w:pPr>
    </w:p>
    <w:p w:rsidR="004D612C" w:rsidRPr="00D6475E" w:rsidRDefault="006773BD" w:rsidP="004D612C">
      <w:pPr>
        <w:rPr>
          <w:rFonts w:ascii="Arial" w:hAnsi="Arial"/>
          <w:color w:val="FF0000"/>
          <w:sz w:val="32"/>
        </w:rPr>
      </w:pPr>
      <w:r w:rsidRPr="006773B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4D612C" w:rsidRPr="00D6475E">
        <w:rPr>
          <w:rFonts w:ascii="Arial" w:eastAsia="Arial Unicode MS" w:hAnsi="Arial"/>
          <w:color w:val="008080"/>
        </w:rPr>
        <w:t>Mã</w:t>
      </w:r>
      <w:proofErr w:type="spellEnd"/>
      <w:r w:rsidR="004D612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color w:val="008080"/>
        </w:rPr>
        <w:t>số</w:t>
      </w:r>
      <w:proofErr w:type="spellEnd"/>
      <w:r w:rsidR="004D612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color w:val="008080"/>
        </w:rPr>
        <w:t>nhà</w:t>
      </w:r>
      <w:proofErr w:type="spellEnd"/>
      <w:r w:rsidR="004D612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color w:val="008080"/>
        </w:rPr>
        <w:t>đầu</w:t>
      </w:r>
      <w:proofErr w:type="spellEnd"/>
      <w:r w:rsidR="004D612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color w:val="008080"/>
        </w:rPr>
        <w:t>tư</w:t>
      </w:r>
      <w:proofErr w:type="spellEnd"/>
      <w:r w:rsidR="004D612C" w:rsidRPr="00D6475E">
        <w:rPr>
          <w:rFonts w:ascii="Arial" w:eastAsia="Arial Unicode MS" w:hAnsi="Arial"/>
          <w:color w:val="008080"/>
        </w:rPr>
        <w:t xml:space="preserve">: </w:t>
      </w:r>
      <w:r w:rsidR="004D612C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4D612C" w:rsidRPr="00D6475E" w:rsidRDefault="004D612C" w:rsidP="004D612C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4D612C" w:rsidRPr="00D6475E" w:rsidRDefault="004D612C" w:rsidP="004D612C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4D612C" w:rsidRPr="00D6475E" w:rsidRDefault="004D612C" w:rsidP="004D612C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13</w:t>
      </w:r>
    </w:p>
    <w:p w:rsidR="004D612C" w:rsidRPr="00D6475E" w:rsidRDefault="004D612C" w:rsidP="004D612C">
      <w:pPr>
        <w:pStyle w:val="Heading5"/>
        <w:spacing w:before="60"/>
        <w:jc w:val="center"/>
        <w:rPr>
          <w:b w:val="0"/>
        </w:rPr>
      </w:pPr>
      <w:proofErr w:type="spellStart"/>
      <w:r w:rsidRPr="00D6475E">
        <w:rPr>
          <w:rFonts w:eastAsia="Arial Unicode MS"/>
          <w:b w:val="0"/>
          <w:i w:val="0"/>
        </w:rPr>
        <w:t>Kính</w:t>
      </w:r>
      <w:proofErr w:type="spellEnd"/>
      <w:r w:rsidRPr="00D6475E">
        <w:rPr>
          <w:rFonts w:eastAsia="Arial Unicode MS"/>
          <w:b w:val="0"/>
          <w:i w:val="0"/>
        </w:rPr>
        <w:t xml:space="preserve"> </w:t>
      </w:r>
      <w:proofErr w:type="spellStart"/>
      <w:r w:rsidRPr="00D6475E">
        <w:rPr>
          <w:rFonts w:eastAsia="Arial Unicode MS"/>
          <w:b w:val="0"/>
          <w:i w:val="0"/>
        </w:rPr>
        <w:t>gửi</w:t>
      </w:r>
      <w:proofErr w:type="spellEnd"/>
      <w:r w:rsidRPr="00D6475E">
        <w:rPr>
          <w:rFonts w:eastAsia="Arial Unicode MS"/>
          <w:b w:val="0"/>
          <w:i w:val="0"/>
        </w:rPr>
        <w:t>:</w:t>
      </w:r>
      <w:r w:rsidRPr="00D6475E">
        <w:rPr>
          <w:rFonts w:eastAsia="Arial Unicode MS"/>
          <w:b w:val="0"/>
        </w:rPr>
        <w:t xml:space="preserve"> Ban </w:t>
      </w:r>
      <w:proofErr w:type="spellStart"/>
      <w:r w:rsidRPr="00D6475E">
        <w:rPr>
          <w:rFonts w:eastAsia="Arial Unicode MS"/>
          <w:b w:val="0"/>
        </w:rPr>
        <w:t>đấu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giá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cổ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phần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của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Tổng</w:t>
      </w:r>
      <w:proofErr w:type="spellEnd"/>
      <w:r w:rsidR="00C1362B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Công</w:t>
      </w:r>
      <w:proofErr w:type="spellEnd"/>
      <w:r w:rsidR="00C1362B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ty</w:t>
      </w:r>
      <w:proofErr w:type="spellEnd"/>
      <w:r w:rsidR="00C1362B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mía</w:t>
      </w:r>
      <w:proofErr w:type="spellEnd"/>
      <w:r w:rsidR="00C1362B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đường</w:t>
      </w:r>
      <w:proofErr w:type="spellEnd"/>
      <w:r w:rsidR="00C1362B">
        <w:rPr>
          <w:rFonts w:eastAsia="Arial Unicode MS"/>
          <w:b w:val="0"/>
        </w:rPr>
        <w:t xml:space="preserve"> II – </w:t>
      </w:r>
      <w:proofErr w:type="spellStart"/>
      <w:r w:rsidR="00C1362B">
        <w:rPr>
          <w:rFonts w:eastAsia="Arial Unicode MS"/>
          <w:b w:val="0"/>
        </w:rPr>
        <w:t>Công</w:t>
      </w:r>
      <w:proofErr w:type="spellEnd"/>
      <w:r w:rsidR="00C1362B">
        <w:rPr>
          <w:rFonts w:eastAsia="Arial Unicode MS"/>
          <w:b w:val="0"/>
        </w:rPr>
        <w:t xml:space="preserve"> </w:t>
      </w:r>
      <w:proofErr w:type="spellStart"/>
      <w:r w:rsidR="00C1362B">
        <w:rPr>
          <w:rFonts w:eastAsia="Arial Unicode MS"/>
          <w:b w:val="0"/>
        </w:rPr>
        <w:t>ty</w:t>
      </w:r>
      <w:proofErr w:type="spellEnd"/>
      <w:r w:rsidR="00C1362B">
        <w:rPr>
          <w:rFonts w:eastAsia="Arial Unicode MS"/>
          <w:b w:val="0"/>
        </w:rPr>
        <w:t xml:space="preserve"> TNHH MTV</w:t>
      </w:r>
    </w:p>
    <w:p w:rsidR="004D612C" w:rsidRPr="00D82827" w:rsidRDefault="004D612C" w:rsidP="004D612C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</w:t>
      </w:r>
      <w:r w:rsidRPr="00C1362B">
        <w:rPr>
          <w:rFonts w:eastAsia="Arial Unicode MS"/>
          <w:highlight w:val="yellow"/>
        </w:rPr>
        <w:t xml:space="preserve">: The Board of </w:t>
      </w:r>
      <w:proofErr w:type="spellStart"/>
      <w:proofErr w:type="gramStart"/>
      <w:r w:rsidR="00AB4FF2">
        <w:rPr>
          <w:rFonts w:eastAsia="Arial Unicode MS"/>
          <w:highlight w:val="yellow"/>
        </w:rPr>
        <w:t>VietNam</w:t>
      </w:r>
      <w:proofErr w:type="spellEnd"/>
      <w:proofErr w:type="gramEnd"/>
      <w:r w:rsidR="00AB4FF2">
        <w:rPr>
          <w:rFonts w:eastAsia="Arial Unicode MS"/>
          <w:highlight w:val="yellow"/>
        </w:rPr>
        <w:t xml:space="preserve"> Sugarcane and sugar corporation II Joint stock company</w:t>
      </w:r>
      <w:r w:rsidRPr="00C1362B">
        <w:rPr>
          <w:rFonts w:ascii="TimesNewRomanPS-BoldMT" w:eastAsia="Calibri" w:hAnsi="TimesNewRomanPS-BoldMT" w:cs="TimesNewRomanPS-BoldMT"/>
          <w:b/>
          <w:bCs/>
          <w:highlight w:val="yellow"/>
        </w:rPr>
        <w:t xml:space="preserve"> </w:t>
      </w:r>
      <w:r w:rsidRPr="00C1362B">
        <w:rPr>
          <w:rFonts w:eastAsia="Arial Unicode MS"/>
          <w:highlight w:val="yellow"/>
        </w:rPr>
        <w:t>shares Auction</w:t>
      </w:r>
    </w:p>
    <w:p w:rsidR="004D612C" w:rsidRPr="00D6475E" w:rsidRDefault="004D612C" w:rsidP="004D612C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4D612C" w:rsidRPr="00D6475E" w:rsidTr="005F101D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4D612C" w:rsidRPr="00D6475E" w:rsidTr="005F101D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4308" w:type="dxa"/>
            <w:gridSpan w:val="5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4D612C" w:rsidRPr="00D6475E" w:rsidTr="005F101D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4D612C" w:rsidRPr="00D6475E" w:rsidTr="005F101D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4D612C" w:rsidRPr="00D6475E" w:rsidTr="005F101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7326" w:type="dxa"/>
            <w:gridSpan w:val="7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4D612C" w:rsidRPr="00D6475E" w:rsidTr="005F101D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3663" w:type="dxa"/>
            <w:gridSpan w:val="2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4D612C" w:rsidRPr="00D6475E" w:rsidTr="005F101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D6475E" w:rsidTr="005F101D">
        <w:tc>
          <w:tcPr>
            <w:tcW w:w="10908" w:type="dxa"/>
            <w:gridSpan w:val="8"/>
          </w:tcPr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4D612C" w:rsidRPr="00D6475E" w:rsidTr="005F101D">
        <w:tc>
          <w:tcPr>
            <w:tcW w:w="4188" w:type="dxa"/>
            <w:gridSpan w:val="4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4D612C" w:rsidRPr="00D6475E" w:rsidTr="005F101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D612C" w:rsidRPr="00C17FDB" w:rsidTr="005F101D">
        <w:tc>
          <w:tcPr>
            <w:tcW w:w="10908" w:type="dxa"/>
            <w:gridSpan w:val="8"/>
          </w:tcPr>
          <w:p w:rsidR="004D612C" w:rsidRPr="00C17FDB" w:rsidRDefault="004D612C" w:rsidP="005F101D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(</w:t>
            </w:r>
            <w:proofErr w:type="spellStart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Giới</w:t>
            </w:r>
            <w:proofErr w:type="spellEnd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hạn</w:t>
            </w:r>
            <w:proofErr w:type="spellEnd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063B5F">
              <w:rPr>
                <w:i/>
                <w:sz w:val="20"/>
                <w:szCs w:val="20"/>
              </w:rPr>
              <w:t>16.765.900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4D612C" w:rsidRPr="00C17FDB" w:rsidRDefault="004D612C" w:rsidP="005F101D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063B5F">
              <w:rPr>
                <w:i/>
                <w:sz w:val="20"/>
                <w:szCs w:val="20"/>
              </w:rPr>
              <w:t xml:space="preserve">16.765.900 </w:t>
            </w:r>
            <w:r w:rsidR="00063B5F"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4D612C" w:rsidRPr="00D6475E" w:rsidRDefault="004D612C" w:rsidP="004D612C">
      <w:pPr>
        <w:jc w:val="both"/>
        <w:rPr>
          <w:rFonts w:ascii="Arial" w:eastAsia="Arial Unicode MS" w:hAnsi="Arial"/>
          <w:sz w:val="20"/>
          <w:szCs w:val="20"/>
        </w:rPr>
      </w:pP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Sau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khi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nghiên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cứu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hồ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sơ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bán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đấu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giá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cổ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phần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củ</w:t>
      </w:r>
      <w:r>
        <w:rPr>
          <w:rFonts w:ascii="Arial" w:eastAsia="Arial Unicode MS" w:hAnsi="Arial" w:cs="Arial"/>
          <w:i/>
          <w:sz w:val="20"/>
          <w:szCs w:val="20"/>
        </w:rPr>
        <w:t>a</w:t>
      </w:r>
      <w:proofErr w:type="spellEnd"/>
      <w:r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Tổng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Công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ty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Mía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đường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II –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Công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="00063B5F">
        <w:rPr>
          <w:rFonts w:ascii="Arial" w:eastAsia="Arial Unicode MS" w:hAnsi="Arial" w:cs="Arial"/>
          <w:i/>
          <w:sz w:val="20"/>
          <w:szCs w:val="20"/>
        </w:rPr>
        <w:t>ty</w:t>
      </w:r>
      <w:proofErr w:type="spellEnd"/>
      <w:r w:rsidR="00063B5F">
        <w:rPr>
          <w:rFonts w:ascii="Arial" w:eastAsia="Arial Unicode MS" w:hAnsi="Arial" w:cs="Arial"/>
          <w:i/>
          <w:sz w:val="20"/>
          <w:szCs w:val="20"/>
        </w:rPr>
        <w:t xml:space="preserve"> TNHH MTV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,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tôi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>/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chúng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tôi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tự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nguyện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tham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gia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cuộc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đấu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giá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và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cam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kết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thực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hiện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nghiêm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túc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Quy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chế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đấu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giá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ban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hành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>. (With thoroughly acknowledgement of all the information supplied, I voluntarily register for participating in the bid and shall comply with the Bidding Regulation issued.)</w:t>
      </w:r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4D612C" w:rsidRPr="00D6475E" w:rsidRDefault="004D612C" w:rsidP="004D612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4D612C" w:rsidRPr="00D6475E" w:rsidRDefault="004D612C" w:rsidP="004D612C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4D612C" w:rsidRPr="00D6475E" w:rsidRDefault="006773BD" w:rsidP="004D612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4D612C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4D612C" w:rsidRPr="00D6475E">
        <w:rPr>
          <w:rFonts w:ascii="Arial" w:eastAsia="Arial Unicode MS" w:hAnsi="Arial"/>
          <w:sz w:val="18"/>
        </w:rPr>
        <w:t>Bản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sao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4D612C" w:rsidRPr="00D6475E">
        <w:rPr>
          <w:rFonts w:ascii="Arial" w:eastAsia="Arial Unicode MS" w:hAnsi="Arial"/>
          <w:sz w:val="18"/>
        </w:rPr>
        <w:t>Giấy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chứng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nhận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đăng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ký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kinh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doanh</w:t>
      </w:r>
      <w:proofErr w:type="spellEnd"/>
      <w:r w:rsidR="004D612C" w:rsidRPr="00D6475E">
        <w:rPr>
          <w:rFonts w:ascii="Arial" w:eastAsia="Arial Unicode MS" w:hAnsi="Arial"/>
          <w:sz w:val="18"/>
        </w:rPr>
        <w:t>:</w:t>
      </w:r>
      <w:r w:rsidR="004D612C" w:rsidRPr="00D6475E">
        <w:rPr>
          <w:rFonts w:ascii="Arial" w:eastAsia="Arial Unicode MS" w:hAnsi="Arial"/>
          <w:sz w:val="18"/>
        </w:rPr>
        <w:tab/>
      </w:r>
      <w:r w:rsidR="004D612C" w:rsidRPr="00D6475E">
        <w:rPr>
          <w:rFonts w:ascii="Arial" w:eastAsia="Arial Unicode MS" w:hAnsi="Arial"/>
          <w:sz w:val="18"/>
        </w:rPr>
        <w:tab/>
      </w:r>
      <w:r w:rsidR="004D612C" w:rsidRPr="00D6475E">
        <w:rPr>
          <w:rFonts w:ascii="Arial" w:eastAsia="Arial Unicode MS" w:hAnsi="Arial"/>
          <w:sz w:val="18"/>
        </w:rPr>
        <w:tab/>
      </w:r>
    </w:p>
    <w:p w:rsidR="004D612C" w:rsidRPr="00D6475E" w:rsidRDefault="006773BD" w:rsidP="004D612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4D612C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4D612C" w:rsidRPr="00D6475E">
        <w:rPr>
          <w:rFonts w:ascii="Arial" w:eastAsia="Arial Unicode MS" w:hAnsi="Arial"/>
          <w:sz w:val="18"/>
        </w:rPr>
        <w:t>Giấy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ủy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quyền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cho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đại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diện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thực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hiện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việc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đấu</w:t>
      </w:r>
      <w:proofErr w:type="spellEnd"/>
      <w:r w:rsidR="004D612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4D612C" w:rsidRPr="00D6475E">
        <w:rPr>
          <w:rFonts w:ascii="Arial" w:eastAsia="Arial Unicode MS" w:hAnsi="Arial"/>
          <w:sz w:val="18"/>
        </w:rPr>
        <w:t>giá</w:t>
      </w:r>
      <w:proofErr w:type="spellEnd"/>
      <w:r w:rsidR="004D612C" w:rsidRPr="00D6475E">
        <w:rPr>
          <w:rFonts w:ascii="Arial" w:eastAsia="Arial Unicode MS" w:hAnsi="Arial"/>
          <w:sz w:val="18"/>
        </w:rPr>
        <w:t>:</w:t>
      </w:r>
      <w:r w:rsidR="004D612C" w:rsidRPr="00D6475E">
        <w:rPr>
          <w:rFonts w:ascii="Arial" w:eastAsia="Arial Unicode MS" w:hAnsi="Arial"/>
          <w:sz w:val="18"/>
        </w:rPr>
        <w:tab/>
      </w:r>
      <w:r w:rsidR="004D612C" w:rsidRPr="00D6475E">
        <w:rPr>
          <w:rFonts w:ascii="Arial" w:eastAsia="Arial Unicode MS" w:hAnsi="Arial"/>
          <w:sz w:val="18"/>
        </w:rPr>
        <w:tab/>
      </w:r>
      <w:r w:rsidR="004D612C" w:rsidRPr="00D6475E">
        <w:rPr>
          <w:rFonts w:ascii="Arial" w:eastAsia="Arial Unicode MS" w:hAnsi="Arial"/>
          <w:sz w:val="18"/>
        </w:rPr>
        <w:tab/>
      </w:r>
    </w:p>
    <w:p w:rsidR="004D612C" w:rsidRPr="00D6475E" w:rsidRDefault="004D612C" w:rsidP="004D612C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C1362B">
        <w:rPr>
          <w:rFonts w:ascii="Arial" w:eastAsia="Arial Unicode MS" w:hAnsi="Arial"/>
          <w:sz w:val="18"/>
        </w:rPr>
        <w:t>10.100</w:t>
      </w:r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4D612C" w:rsidRPr="00D6475E" w:rsidTr="005F101D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4D612C" w:rsidRPr="00D6475E" w:rsidRDefault="004D612C" w:rsidP="005F101D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4D612C" w:rsidRPr="00D6475E" w:rsidRDefault="004D612C" w:rsidP="005F101D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4D612C" w:rsidRPr="00D6475E" w:rsidTr="005F1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4D612C" w:rsidRPr="00D6475E" w:rsidTr="005F1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4D612C" w:rsidRPr="00D6475E" w:rsidRDefault="004D612C" w:rsidP="005F101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4D612C" w:rsidRPr="00D6475E" w:rsidRDefault="004D612C" w:rsidP="004D612C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4D612C" w:rsidRPr="00D6475E" w:rsidRDefault="004D612C" w:rsidP="004D612C"/>
    <w:p w:rsidR="004D612C" w:rsidRPr="00D6475E" w:rsidRDefault="004D612C" w:rsidP="004D612C"/>
    <w:p w:rsidR="004D612C" w:rsidRPr="00D6475E" w:rsidRDefault="004D612C" w:rsidP="004D612C"/>
    <w:p w:rsidR="004D612C" w:rsidRPr="00D6475E" w:rsidRDefault="004D612C" w:rsidP="004D612C"/>
    <w:p w:rsidR="004D612C" w:rsidRPr="00D6475E" w:rsidRDefault="004D612C" w:rsidP="004D612C"/>
    <w:p w:rsidR="00F34722" w:rsidRDefault="006F610B"/>
    <w:sectPr w:rsidR="00F34722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2C"/>
    <w:rsid w:val="0001171E"/>
    <w:rsid w:val="00063B5F"/>
    <w:rsid w:val="0010348C"/>
    <w:rsid w:val="002C63F7"/>
    <w:rsid w:val="004D612C"/>
    <w:rsid w:val="006773BD"/>
    <w:rsid w:val="006F610B"/>
    <w:rsid w:val="00AB4FF2"/>
    <w:rsid w:val="00B57143"/>
    <w:rsid w:val="00C1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D612C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4D612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612C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4D612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4D61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61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User</cp:lastModifiedBy>
  <cp:revision>2</cp:revision>
  <dcterms:created xsi:type="dcterms:W3CDTF">2013-01-24T03:03:00Z</dcterms:created>
  <dcterms:modified xsi:type="dcterms:W3CDTF">2013-01-24T03:03:00Z</dcterms:modified>
</cp:coreProperties>
</file>